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164">
      <w:pPr>
        <w:shd w:val="clear" w:color="auto" w:fill="FFFFFF"/>
        <w:spacing w:line="566" w:lineRule="exact"/>
        <w:ind w:left="125" w:firstLine="994"/>
      </w:pPr>
      <w:bookmarkStart w:id="0" w:name="_GoBack"/>
      <w:r>
        <w:rPr>
          <w:sz w:val="34"/>
          <w:szCs w:val="34"/>
        </w:rPr>
        <w:t xml:space="preserve">Центробанк России разрешил гражданам возвращать </w:t>
      </w:r>
      <w:r>
        <w:rPr>
          <w:spacing w:val="-3"/>
          <w:sz w:val="34"/>
          <w:szCs w:val="34"/>
        </w:rPr>
        <w:t>потраченные на добровольное страхование денежные средства</w:t>
      </w:r>
    </w:p>
    <w:bookmarkEnd w:id="0"/>
    <w:p w:rsidR="00000000" w:rsidRDefault="00112164">
      <w:pPr>
        <w:shd w:val="clear" w:color="auto" w:fill="FFFFFF"/>
        <w:spacing w:before="686" w:line="274" w:lineRule="exact"/>
        <w:ind w:left="10" w:firstLine="720"/>
        <w:jc w:val="both"/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июня 2016 года вступило в силу Указание Банка России от 20.11.2015 № 3854-У «О минимальных (стандартах) требованиях к условиям и порядку осуществлен</w:t>
      </w:r>
      <w:r>
        <w:rPr>
          <w:sz w:val="24"/>
          <w:szCs w:val="24"/>
        </w:rPr>
        <w:t>ия отдельных видов добровольного страхования», позволяющее гражданам отказываться от навязанного договора страхования и возвращать страховую премию.</w:t>
      </w:r>
    </w:p>
    <w:p w:rsidR="00000000" w:rsidRDefault="00112164">
      <w:pPr>
        <w:shd w:val="clear" w:color="auto" w:fill="FFFFFF"/>
        <w:spacing w:before="264" w:line="274" w:lineRule="exact"/>
        <w:ind w:left="10" w:firstLine="696"/>
        <w:jc w:val="both"/>
      </w:pPr>
      <w:proofErr w:type="gramStart"/>
      <w:r>
        <w:rPr>
          <w:sz w:val="24"/>
          <w:szCs w:val="24"/>
        </w:rPr>
        <w:t>Документ распространяется на страхование жизни, страхование от несчастных случаев и болезней, медицинское с</w:t>
      </w:r>
      <w:r>
        <w:rPr>
          <w:sz w:val="24"/>
          <w:szCs w:val="24"/>
        </w:rPr>
        <w:t>трахование, страхование наземного транспорта (кроме железнодорожного), имущественное страхование, страхование гражданской ответственности владельцев транспортных средств, а также на страхование финансовых рисков.</w:t>
      </w:r>
      <w:proofErr w:type="gramEnd"/>
    </w:p>
    <w:p w:rsidR="00000000" w:rsidRDefault="00112164">
      <w:pPr>
        <w:shd w:val="clear" w:color="auto" w:fill="FFFFFF"/>
        <w:spacing w:line="274" w:lineRule="exact"/>
        <w:ind w:left="14" w:right="14" w:firstLine="696"/>
        <w:jc w:val="both"/>
      </w:pPr>
      <w:r>
        <w:rPr>
          <w:sz w:val="24"/>
          <w:szCs w:val="24"/>
        </w:rPr>
        <w:t>Данное указание избавляет потребителя от од</w:t>
      </w:r>
      <w:r>
        <w:rPr>
          <w:sz w:val="24"/>
          <w:szCs w:val="24"/>
        </w:rPr>
        <w:t xml:space="preserve">ной из самых больших проблем при обращении с банками или страховыми компаниями - от навязывания ненужных услуг. </w:t>
      </w:r>
      <w:r>
        <w:rPr>
          <w:spacing w:val="-1"/>
          <w:sz w:val="24"/>
          <w:szCs w:val="24"/>
        </w:rPr>
        <w:t>Теперь каждому гражданину России Центробанком России предоставлен так называемый «период охлаждения», в течени</w:t>
      </w:r>
      <w:proofErr w:type="gramStart"/>
      <w:r>
        <w:rPr>
          <w:spacing w:val="-1"/>
          <w:sz w:val="24"/>
          <w:szCs w:val="24"/>
        </w:rPr>
        <w:t>и</w:t>
      </w:r>
      <w:proofErr w:type="gramEnd"/>
      <w:r>
        <w:rPr>
          <w:spacing w:val="-1"/>
          <w:sz w:val="24"/>
          <w:szCs w:val="24"/>
        </w:rPr>
        <w:t xml:space="preserve"> которого есть возможность отказа</w:t>
      </w:r>
      <w:r>
        <w:rPr>
          <w:spacing w:val="-1"/>
          <w:sz w:val="24"/>
          <w:szCs w:val="24"/>
        </w:rPr>
        <w:t xml:space="preserve">ться от навязанной </w:t>
      </w:r>
      <w:r>
        <w:rPr>
          <w:sz w:val="24"/>
          <w:szCs w:val="24"/>
        </w:rPr>
        <w:t>страховки.</w:t>
      </w:r>
    </w:p>
    <w:p w:rsidR="00000000" w:rsidRDefault="00112164">
      <w:pPr>
        <w:shd w:val="clear" w:color="auto" w:fill="FFFFFF"/>
        <w:spacing w:before="14" w:line="274" w:lineRule="exact"/>
        <w:ind w:left="5" w:firstLine="710"/>
        <w:jc w:val="both"/>
      </w:pPr>
      <w:r>
        <w:rPr>
          <w:spacing w:val="-1"/>
          <w:sz w:val="24"/>
          <w:szCs w:val="24"/>
        </w:rPr>
        <w:t xml:space="preserve">По новым правилам страховщик при осуществлении добровольного страхования </w:t>
      </w:r>
      <w:r>
        <w:rPr>
          <w:sz w:val="24"/>
          <w:szCs w:val="24"/>
        </w:rPr>
        <w:t>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</w:t>
      </w:r>
      <w:r>
        <w:rPr>
          <w:sz w:val="24"/>
          <w:szCs w:val="24"/>
        </w:rPr>
        <w:t>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000000" w:rsidRDefault="00112164">
      <w:pPr>
        <w:shd w:val="clear" w:color="auto" w:fill="FFFFFF"/>
        <w:spacing w:line="274" w:lineRule="exact"/>
        <w:ind w:left="5" w:firstLine="701"/>
        <w:jc w:val="both"/>
      </w:pPr>
      <w:r>
        <w:rPr>
          <w:sz w:val="24"/>
          <w:szCs w:val="24"/>
        </w:rPr>
        <w:t xml:space="preserve">Потребитель получит все потраченные средства, если он обратиться к страховщику с соответствующим заявлением в течение пяти рабочих </w:t>
      </w:r>
      <w:r>
        <w:rPr>
          <w:sz w:val="24"/>
          <w:szCs w:val="24"/>
        </w:rPr>
        <w:t xml:space="preserve">дней с момента подписания договора. Единственное исключение: денежные средства не возвратят при наступлении </w:t>
      </w:r>
      <w:r>
        <w:rPr>
          <w:spacing w:val="-1"/>
          <w:sz w:val="24"/>
          <w:szCs w:val="24"/>
        </w:rPr>
        <w:t xml:space="preserve">страхового случая в период этих пяти дней. Например, если потребитель попал в аварию и </w:t>
      </w:r>
      <w:r>
        <w:rPr>
          <w:sz w:val="24"/>
          <w:szCs w:val="24"/>
        </w:rPr>
        <w:t>повредил машину, защищенную добровольной страховкой.</w:t>
      </w:r>
    </w:p>
    <w:p w:rsidR="00000000" w:rsidRDefault="00112164">
      <w:pPr>
        <w:shd w:val="clear" w:color="auto" w:fill="FFFFFF"/>
        <w:spacing w:before="5" w:line="274" w:lineRule="exact"/>
        <w:ind w:left="5" w:right="19" w:firstLine="763"/>
        <w:jc w:val="both"/>
      </w:pPr>
      <w:r>
        <w:rPr>
          <w:sz w:val="24"/>
          <w:szCs w:val="24"/>
        </w:rPr>
        <w:t>Если дог</w:t>
      </w:r>
      <w:r>
        <w:rPr>
          <w:sz w:val="24"/>
          <w:szCs w:val="24"/>
        </w:rPr>
        <w:t>овор уже действует, от него тоже можно отказаться. Но страховая компания имеет право удержать часть средств. Их объем пропорционален количеству дней, прошедших с момента подписания договора.</w:t>
      </w:r>
    </w:p>
    <w:p w:rsidR="00000000" w:rsidRDefault="00112164">
      <w:pPr>
        <w:shd w:val="clear" w:color="auto" w:fill="FFFFFF"/>
        <w:spacing w:before="10" w:line="274" w:lineRule="exact"/>
        <w:ind w:right="19" w:firstLine="710"/>
        <w:jc w:val="both"/>
      </w:pPr>
      <w:r>
        <w:rPr>
          <w:sz w:val="24"/>
          <w:szCs w:val="24"/>
        </w:rPr>
        <w:t xml:space="preserve">Указание Банка России обязывает страховые компании прописывать в </w:t>
      </w:r>
      <w:r>
        <w:rPr>
          <w:sz w:val="24"/>
          <w:szCs w:val="24"/>
        </w:rPr>
        <w:t>договорах условие о возврате денег потребителю, если он решил отказаться от добровольной страховки.</w:t>
      </w:r>
    </w:p>
    <w:p w:rsidR="00000000" w:rsidRDefault="00112164">
      <w:pPr>
        <w:shd w:val="clear" w:color="auto" w:fill="FFFFFF"/>
        <w:spacing w:before="5" w:line="274" w:lineRule="exact"/>
        <w:ind w:firstLine="701"/>
        <w:jc w:val="both"/>
      </w:pPr>
      <w:r>
        <w:rPr>
          <w:spacing w:val="-1"/>
          <w:sz w:val="24"/>
          <w:szCs w:val="24"/>
        </w:rPr>
        <w:t xml:space="preserve">Стоит отметить, что согласно пункту 2 статьи 16 Закона РФ от 07.02.1992 № 2300-1 «О защите прав потребителей» и раньше подобное навязывание было запрещено. </w:t>
      </w:r>
      <w:r>
        <w:rPr>
          <w:spacing w:val="-1"/>
          <w:sz w:val="24"/>
          <w:szCs w:val="24"/>
        </w:rPr>
        <w:t xml:space="preserve">Хотя на </w:t>
      </w:r>
      <w:r>
        <w:rPr>
          <w:sz w:val="24"/>
          <w:szCs w:val="24"/>
        </w:rPr>
        <w:t>добровольный возврат уплаченной страховой премии соглашались единицы банков и страховых компаний. В таком случае потребителю требовалось обращаться в суд, что не всегда давало положительный результат.</w:t>
      </w:r>
    </w:p>
    <w:p w:rsidR="00000000" w:rsidRDefault="00112164">
      <w:pPr>
        <w:shd w:val="clear" w:color="auto" w:fill="FFFFFF"/>
        <w:spacing w:line="274" w:lineRule="exact"/>
        <w:ind w:left="5" w:firstLine="701"/>
        <w:jc w:val="both"/>
      </w:pPr>
      <w:r>
        <w:rPr>
          <w:spacing w:val="-1"/>
          <w:sz w:val="24"/>
          <w:szCs w:val="24"/>
        </w:rPr>
        <w:t>Указание Банка России дает потребителям более э</w:t>
      </w:r>
      <w:r>
        <w:rPr>
          <w:spacing w:val="-1"/>
          <w:sz w:val="24"/>
          <w:szCs w:val="24"/>
        </w:rPr>
        <w:t xml:space="preserve">ффективный инструмент защиты </w:t>
      </w:r>
      <w:r>
        <w:rPr>
          <w:sz w:val="24"/>
          <w:szCs w:val="24"/>
        </w:rPr>
        <w:t>своих прав при возврате денежных средств за навязанный договор страхования.</w:t>
      </w:r>
    </w:p>
    <w:p w:rsidR="00000000" w:rsidRDefault="00112164">
      <w:pPr>
        <w:shd w:val="clear" w:color="auto" w:fill="FFFFFF"/>
        <w:spacing w:before="278" w:line="302" w:lineRule="exact"/>
        <w:ind w:left="34" w:right="19" w:firstLine="710"/>
        <w:jc w:val="both"/>
      </w:pPr>
      <w:r>
        <w:rPr>
          <w:b/>
          <w:bCs/>
          <w:sz w:val="24"/>
          <w:szCs w:val="24"/>
        </w:rPr>
        <w:t>При отказе от договора добровольного страхования в течение пяти рабочих дней страховые компании вернут денежные средства.</w:t>
      </w:r>
    </w:p>
    <w:p w:rsidR="00000000" w:rsidRDefault="00112164" w:rsidP="00C42293">
      <w:pPr>
        <w:shd w:val="clear" w:color="auto" w:fill="FFFFFF"/>
        <w:spacing w:before="317" w:line="298" w:lineRule="exact"/>
        <w:ind w:left="10" w:right="29" w:firstLine="715"/>
        <w:jc w:val="both"/>
        <w:sectPr w:rsidR="00000000">
          <w:type w:val="continuous"/>
          <w:pgSz w:w="11909" w:h="16834"/>
          <w:pgMar w:top="1044" w:right="917" w:bottom="360" w:left="1623" w:header="720" w:footer="720" w:gutter="0"/>
          <w:cols w:space="60"/>
          <w:noEndnote/>
        </w:sectPr>
      </w:pPr>
      <w:r>
        <w:rPr>
          <w:spacing w:val="-1"/>
          <w:sz w:val="24"/>
          <w:szCs w:val="24"/>
        </w:rPr>
        <w:t xml:space="preserve">30 </w:t>
      </w:r>
      <w:r>
        <w:rPr>
          <w:spacing w:val="-1"/>
          <w:sz w:val="24"/>
          <w:szCs w:val="24"/>
        </w:rPr>
        <w:t xml:space="preserve">мая 2016 года истек срок, </w:t>
      </w:r>
      <w:r>
        <w:rPr>
          <w:spacing w:val="-1"/>
          <w:sz w:val="24"/>
          <w:szCs w:val="24"/>
        </w:rPr>
        <w:t xml:space="preserve">в который страховщики приводили в соответствие с </w:t>
      </w:r>
      <w:r>
        <w:rPr>
          <w:sz w:val="24"/>
          <w:szCs w:val="24"/>
        </w:rPr>
        <w:t xml:space="preserve">требованиями Указания Банка России от </w:t>
      </w:r>
      <w:r>
        <w:rPr>
          <w:spacing w:val="16"/>
          <w:sz w:val="24"/>
          <w:szCs w:val="24"/>
        </w:rPr>
        <w:t>20.11.2015</w:t>
      </w:r>
      <w:r>
        <w:rPr>
          <w:sz w:val="24"/>
          <w:szCs w:val="24"/>
        </w:rPr>
        <w:t xml:space="preserve"> N 3854-У "О минимальных (стандартных) требованиях к условиям и порядку осуществления отдельных видов добровольного    страхования"    (далее    -    Указание)</w:t>
      </w:r>
      <w:r>
        <w:rPr>
          <w:sz w:val="24"/>
          <w:szCs w:val="24"/>
        </w:rPr>
        <w:t xml:space="preserve">    вновь    заключаемые    договоры</w:t>
      </w:r>
      <w:r w:rsidR="00C42293">
        <w:t xml:space="preserve"> </w:t>
      </w:r>
    </w:p>
    <w:p w:rsidR="00000000" w:rsidRDefault="00C42293">
      <w:pPr>
        <w:shd w:val="clear" w:color="auto" w:fill="FFFFFF"/>
        <w:spacing w:line="298" w:lineRule="exact"/>
        <w:ind w:left="1253" w:right="29"/>
        <w:jc w:val="both"/>
      </w:pPr>
      <w:r>
        <w:rPr>
          <w:spacing w:val="-1"/>
          <w:sz w:val="24"/>
          <w:szCs w:val="24"/>
        </w:rPr>
        <w:lastRenderedPageBreak/>
        <w:t xml:space="preserve">добровольного страхования. По данным нормативным актом закреплено право, </w:t>
      </w:r>
      <w:r w:rsidR="00112164">
        <w:rPr>
          <w:spacing w:val="-1"/>
          <w:sz w:val="24"/>
          <w:szCs w:val="24"/>
        </w:rPr>
        <w:t xml:space="preserve">позволяющее гражданам отказываться от навязанного договора страхования и возвращать </w:t>
      </w:r>
      <w:r w:rsidR="00112164">
        <w:rPr>
          <w:sz w:val="24"/>
          <w:szCs w:val="24"/>
        </w:rPr>
        <w:t>страховую премию.</w:t>
      </w:r>
    </w:p>
    <w:p w:rsidR="00000000" w:rsidRDefault="00112164">
      <w:pPr>
        <w:shd w:val="clear" w:color="auto" w:fill="FFFFFF"/>
        <w:spacing w:before="5" w:line="298" w:lineRule="exact"/>
        <w:ind w:left="1243" w:right="10" w:firstLine="691"/>
        <w:jc w:val="both"/>
      </w:pPr>
      <w:proofErr w:type="gramStart"/>
      <w:r>
        <w:rPr>
          <w:sz w:val="24"/>
          <w:szCs w:val="24"/>
        </w:rPr>
        <w:t>Данный документ распространяется на страхование жизни, страхование от несчастных случаев и</w:t>
      </w:r>
      <w:r>
        <w:rPr>
          <w:sz w:val="24"/>
          <w:szCs w:val="24"/>
        </w:rPr>
        <w:t xml:space="preserve"> болезней, медицинское страхование, страхование наземного транспорта (кроме железнодорожного), имущественное страхование, страхование </w:t>
      </w:r>
      <w:r>
        <w:rPr>
          <w:spacing w:val="-1"/>
          <w:sz w:val="24"/>
          <w:szCs w:val="24"/>
        </w:rPr>
        <w:t xml:space="preserve">гражданской ответственности владельцев транспортных средств, страхование финансовых </w:t>
      </w:r>
      <w:r>
        <w:rPr>
          <w:sz w:val="24"/>
          <w:szCs w:val="24"/>
        </w:rPr>
        <w:t>рисков.</w:t>
      </w:r>
      <w:proofErr w:type="gramEnd"/>
    </w:p>
    <w:p w:rsidR="00000000" w:rsidRDefault="00112164">
      <w:pPr>
        <w:shd w:val="clear" w:color="auto" w:fill="FFFFFF"/>
        <w:spacing w:line="293" w:lineRule="exact"/>
        <w:ind w:left="1238" w:right="10" w:firstLine="701"/>
        <w:jc w:val="both"/>
      </w:pPr>
      <w:r>
        <w:rPr>
          <w:sz w:val="24"/>
          <w:szCs w:val="24"/>
        </w:rPr>
        <w:t>Данное Указание избавляет потр</w:t>
      </w:r>
      <w:r>
        <w:rPr>
          <w:sz w:val="24"/>
          <w:szCs w:val="24"/>
        </w:rPr>
        <w:t xml:space="preserve">ебителей от одной из самых больших проблем </w:t>
      </w:r>
      <w:r>
        <w:rPr>
          <w:spacing w:val="-1"/>
          <w:sz w:val="24"/>
          <w:szCs w:val="24"/>
        </w:rPr>
        <w:t xml:space="preserve">при общении с банками или страховыми компаниями — от навязывания ненужных услуг. </w:t>
      </w:r>
      <w:r>
        <w:rPr>
          <w:sz w:val="24"/>
          <w:szCs w:val="24"/>
        </w:rPr>
        <w:t>Так, в соответствии с п. 1 Указания отказаться от договора добровольного страхования можно в течение 5 рабочих дней со дня его заклю</w:t>
      </w:r>
      <w:r>
        <w:rPr>
          <w:sz w:val="24"/>
          <w:szCs w:val="24"/>
        </w:rPr>
        <w:t>чения независимо от момента уплаты страховой премии, при отсутствии' в данном периоде событий, имеющих признаки страхового случая.</w:t>
      </w:r>
    </w:p>
    <w:p w:rsidR="00000000" w:rsidRDefault="00112164">
      <w:pPr>
        <w:shd w:val="clear" w:color="auto" w:fill="FFFFFF"/>
        <w:spacing w:line="298" w:lineRule="exact"/>
        <w:ind w:left="1243" w:right="29" w:firstLine="706"/>
        <w:jc w:val="both"/>
      </w:pPr>
      <w:r>
        <w:rPr>
          <w:sz w:val="24"/>
          <w:szCs w:val="24"/>
        </w:rPr>
        <w:t xml:space="preserve">Страховщик при осуществлении добровольного страхования должен предусмотреть условие о возврате страхователю страховой премии </w:t>
      </w:r>
      <w:r>
        <w:rPr>
          <w:sz w:val="24"/>
          <w:szCs w:val="24"/>
        </w:rPr>
        <w:t>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000000" w:rsidRDefault="00112164">
      <w:pPr>
        <w:shd w:val="clear" w:color="auto" w:fill="FFFFFF"/>
        <w:spacing w:before="5" w:line="298" w:lineRule="exact"/>
        <w:ind w:left="1243" w:firstLine="696"/>
        <w:jc w:val="both"/>
      </w:pPr>
      <w:r>
        <w:rPr>
          <w:sz w:val="24"/>
          <w:szCs w:val="24"/>
        </w:rPr>
        <w:t>В случае если страхователь отказался от договора</w:t>
      </w:r>
      <w:r>
        <w:rPr>
          <w:sz w:val="24"/>
          <w:szCs w:val="24"/>
        </w:rPr>
        <w:t xml:space="preserve"> добровольного страхования в срок, установленный пунктом 1 Указания, и до даты возникновения обязатель</w:t>
      </w:r>
      <w:proofErr w:type="gramStart"/>
      <w:r>
        <w:rPr>
          <w:sz w:val="24"/>
          <w:szCs w:val="24"/>
        </w:rPr>
        <w:t>ств стр</w:t>
      </w:r>
      <w:proofErr w:type="gramEnd"/>
      <w:r>
        <w:rPr>
          <w:sz w:val="24"/>
          <w:szCs w:val="24"/>
        </w:rPr>
        <w:t>аховщика по заключенному договору страхования, уплаченная страховая премия подлежит возврату страховщиком страхователю в полном объеме.</w:t>
      </w:r>
    </w:p>
    <w:p w:rsidR="00000000" w:rsidRDefault="00112164">
      <w:pPr>
        <w:shd w:val="clear" w:color="auto" w:fill="FFFFFF"/>
        <w:spacing w:line="298" w:lineRule="exact"/>
        <w:ind w:left="1234" w:right="29" w:firstLine="706"/>
        <w:jc w:val="both"/>
      </w:pPr>
      <w:r>
        <w:rPr>
          <w:sz w:val="24"/>
          <w:szCs w:val="24"/>
        </w:rPr>
        <w:t>Если же дог</w:t>
      </w:r>
      <w:r>
        <w:rPr>
          <w:sz w:val="24"/>
          <w:szCs w:val="24"/>
        </w:rPr>
        <w:t>овор добровольного страхования уже действует, при отказе от такого договора страховая компания имеет право удержать часть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опорционально сроку, прошедшему с момента подписания договора.</w:t>
      </w:r>
    </w:p>
    <w:p w:rsidR="00000000" w:rsidRDefault="00112164">
      <w:pPr>
        <w:shd w:val="clear" w:color="auto" w:fill="FFFFFF"/>
        <w:spacing w:line="298" w:lineRule="exact"/>
        <w:ind w:left="1243" w:right="34" w:firstLine="701"/>
        <w:jc w:val="both"/>
      </w:pPr>
      <w:r>
        <w:rPr>
          <w:sz w:val="24"/>
          <w:szCs w:val="24"/>
        </w:rPr>
        <w:t>В соответствии с данным Указанием все вышеперечисленные услов</w:t>
      </w:r>
      <w:r>
        <w:rPr>
          <w:sz w:val="24"/>
          <w:szCs w:val="24"/>
        </w:rPr>
        <w:t>ия в обязательном порядке должны быть прописаны в договоре.</w:t>
      </w:r>
    </w:p>
    <w:p w:rsidR="00000000" w:rsidRDefault="00112164">
      <w:pPr>
        <w:shd w:val="clear" w:color="auto" w:fill="FFFFFF"/>
        <w:spacing w:line="307" w:lineRule="exact"/>
        <w:ind w:left="1243" w:right="43" w:firstLine="706"/>
        <w:jc w:val="both"/>
      </w:pPr>
      <w:r>
        <w:rPr>
          <w:sz w:val="24"/>
          <w:szCs w:val="24"/>
        </w:rPr>
        <w:t>Согласно пункту 2 статьи 16 Закона РФ от 07.02.1992 № 2300-1 «О защите прав потребителей» подобное навязывание услуг также запрещено.</w:t>
      </w:r>
    </w:p>
    <w:p w:rsidR="00000000" w:rsidRDefault="00112164">
      <w:pPr>
        <w:shd w:val="clear" w:color="auto" w:fill="FFFFFF"/>
        <w:spacing w:line="302" w:lineRule="exact"/>
        <w:ind w:left="1238" w:right="43" w:firstLine="706"/>
        <w:jc w:val="both"/>
      </w:pPr>
      <w:r>
        <w:rPr>
          <w:sz w:val="24"/>
          <w:szCs w:val="24"/>
        </w:rPr>
        <w:t xml:space="preserve">Указание Банка России позволяет потребителям более эффективно </w:t>
      </w:r>
      <w:r>
        <w:rPr>
          <w:sz w:val="24"/>
          <w:szCs w:val="24"/>
        </w:rPr>
        <w:t>защищать свои права, связанные с возвратом денежных средств за навязанный договор добровольного страхования.</w:t>
      </w:r>
    </w:p>
    <w:p w:rsidR="00C42293" w:rsidRDefault="00112164">
      <w:pPr>
        <w:shd w:val="clear" w:color="auto" w:fill="FFFFFF"/>
        <w:spacing w:before="806" w:line="283" w:lineRule="exact"/>
        <w:ind w:left="1243" w:right="442"/>
      </w:pPr>
      <w:r>
        <w:rPr>
          <w:spacing w:val="-1"/>
          <w:sz w:val="24"/>
          <w:szCs w:val="24"/>
        </w:rPr>
        <w:t xml:space="preserve">Ведущий специалист-эксперт Центрального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Оренбургской области Я.И. Соловьева</w:t>
      </w:r>
    </w:p>
    <w:sectPr w:rsidR="00C42293">
      <w:pgSz w:w="11909" w:h="16834"/>
      <w:pgMar w:top="1440" w:right="924" w:bottom="720" w:left="3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293"/>
    <w:rsid w:val="00112164"/>
    <w:rsid w:val="00C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2016-07-15T06:58:00Z</dcterms:created>
  <dcterms:modified xsi:type="dcterms:W3CDTF">2016-07-15T06:58:00Z</dcterms:modified>
</cp:coreProperties>
</file>